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AF" w:rsidRPr="00854CE2" w:rsidRDefault="00AC518D" w:rsidP="00B150AF">
      <w:pPr>
        <w:widowControl/>
        <w:jc w:val="center"/>
        <w:rPr>
          <w:rFonts w:asciiTheme="majorEastAsia" w:eastAsiaTheme="majorEastAsia" w:hAnsiTheme="majorEastAsia" w:cs="メイリオ"/>
          <w:kern w:val="0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kern w:val="0"/>
          <w:sz w:val="28"/>
          <w:szCs w:val="28"/>
        </w:rPr>
        <w:t>事業継続力強化計画認定ロゴマーク</w:t>
      </w:r>
      <w:r w:rsidR="00B150AF" w:rsidRPr="00854CE2">
        <w:rPr>
          <w:rFonts w:asciiTheme="majorEastAsia" w:eastAsiaTheme="majorEastAsia" w:hAnsiTheme="majorEastAsia" w:cs="メイリオ" w:hint="eastAsia"/>
          <w:kern w:val="0"/>
          <w:sz w:val="28"/>
          <w:szCs w:val="28"/>
        </w:rPr>
        <w:t>使用規約同意書</w:t>
      </w:r>
    </w:p>
    <w:p w:rsidR="00FA51B1" w:rsidRPr="00AC518D" w:rsidRDefault="00FA51B1" w:rsidP="00FA51B1">
      <w:pPr>
        <w:pStyle w:val="a5"/>
        <w:widowControl/>
        <w:spacing w:line="300" w:lineRule="exact"/>
        <w:ind w:leftChars="0" w:left="36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:rsidR="00B150AF" w:rsidRDefault="00B150AF" w:rsidP="00FA51B1">
      <w:pPr>
        <w:widowControl/>
        <w:spacing w:line="60" w:lineRule="auto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 w:rsidRPr="00854CE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「</w:t>
      </w:r>
      <w:r w:rsidR="00AC518D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事業継続力強化計画</w:t>
      </w:r>
      <w:r w:rsidRPr="00854CE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」</w:t>
      </w:r>
      <w:r w:rsidR="00AC518D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認定</w:t>
      </w:r>
      <w:r w:rsidRPr="00854CE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ロゴマークの使用規約に同意して、</w:t>
      </w:r>
      <w:r w:rsidR="00AC518D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認定</w:t>
      </w:r>
      <w:r w:rsidRPr="00854CE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ロゴマークを使用します。</w:t>
      </w:r>
      <w:r w:rsidR="00854CE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使用に際しては、以下のような行為はいたしません。</w:t>
      </w:r>
    </w:p>
    <w:p w:rsidR="00AC518D" w:rsidRDefault="00AC518D" w:rsidP="00FA51B1">
      <w:pPr>
        <w:widowControl/>
        <w:spacing w:line="60" w:lineRule="auto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noProof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21EDA" wp14:editId="51764C03">
                <wp:simplePos x="0" y="0"/>
                <wp:positionH relativeFrom="column">
                  <wp:posOffset>-153035</wp:posOffset>
                </wp:positionH>
                <wp:positionV relativeFrom="paragraph">
                  <wp:posOffset>85725</wp:posOffset>
                </wp:positionV>
                <wp:extent cx="5962650" cy="1270000"/>
                <wp:effectExtent l="0" t="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2700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973" w:rsidRPr="00021973" w:rsidRDefault="00021973" w:rsidP="00021973">
                            <w:pPr>
                              <w:pStyle w:val="a5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60" w:lineRule="auto"/>
                              <w:ind w:leftChars="0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1973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ロゴマークの利用に関する権利を第三者に譲渡、担保提供もしくは転貸し、または代理使用を許諾すること。</w:t>
                            </w:r>
                          </w:p>
                          <w:p w:rsidR="00021973" w:rsidRPr="00021973" w:rsidRDefault="00021973" w:rsidP="00021973">
                            <w:pPr>
                              <w:pStyle w:val="a5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60" w:lineRule="auto"/>
                              <w:ind w:leftChars="0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1973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法令や公序良俗に反する方法で使用すること。</w:t>
                            </w:r>
                          </w:p>
                          <w:p w:rsidR="00021973" w:rsidRPr="008163B7" w:rsidRDefault="00AC518D" w:rsidP="008163B7">
                            <w:pPr>
                              <w:pStyle w:val="a5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60" w:lineRule="auto"/>
                              <w:ind w:leftChars="0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その他、「事業継続力強化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計画</w:t>
                            </w:r>
                            <w:r w:rsidR="00021973" w:rsidRPr="00021973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認定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企業</w:t>
                            </w:r>
                            <w:r w:rsidR="00021973" w:rsidRPr="00021973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の趣旨に明らかに反するような方法で使用すること。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21EDA" id="正方形/長方形 1" o:spid="_x0000_s1026" style="position:absolute;margin-left:-12.05pt;margin-top:6.75pt;width:469.5pt;height:1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" fillcolor="white [3201]" strokecolor="black [3200]" strokeweight="1.5pt">
                <v:textbox>
                  <w:txbxContent>
                    <w:p w:rsidR="00021973" w:rsidRPr="00021973" w:rsidRDefault="00021973" w:rsidP="00021973">
                      <w:pPr>
                        <w:pStyle w:val="a5"/>
                        <w:widowControl/>
                        <w:numPr>
                          <w:ilvl w:val="0"/>
                          <w:numId w:val="2"/>
                        </w:numPr>
                        <w:spacing w:line="60" w:lineRule="auto"/>
                        <w:ind w:leftChars="0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21973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ロゴマークの利用に関する権利を第三者に譲渡、担保提供もしくは転貸し、または代理使用を許諾すること。</w:t>
                      </w:r>
                    </w:p>
                    <w:p w:rsidR="00021973" w:rsidRPr="00021973" w:rsidRDefault="00021973" w:rsidP="00021973">
                      <w:pPr>
                        <w:pStyle w:val="a5"/>
                        <w:widowControl/>
                        <w:numPr>
                          <w:ilvl w:val="0"/>
                          <w:numId w:val="2"/>
                        </w:numPr>
                        <w:spacing w:line="60" w:lineRule="auto"/>
                        <w:ind w:leftChars="0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21973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法令や公序良俗に反する方法で使用すること。</w:t>
                      </w:r>
                    </w:p>
                    <w:p w:rsidR="00021973" w:rsidRPr="008163B7" w:rsidRDefault="00AC518D" w:rsidP="008163B7">
                      <w:pPr>
                        <w:pStyle w:val="a5"/>
                        <w:widowControl/>
                        <w:numPr>
                          <w:ilvl w:val="0"/>
                          <w:numId w:val="2"/>
                        </w:numPr>
                        <w:spacing w:line="60" w:lineRule="auto"/>
                        <w:ind w:leftChars="0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その他、「事業継続力強化</w:t>
                      </w:r>
                      <w:r>
                        <w:rPr>
                          <w:rFonts w:asciiTheme="majorEastAsia" w:eastAsiaTheme="majorEastAsia" w:hAnsiTheme="majorEastAsia" w:cs="メイリオ"/>
                          <w:kern w:val="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計画</w:t>
                      </w:r>
                      <w:r w:rsidR="00021973" w:rsidRPr="00021973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」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認定</w:t>
                      </w:r>
                      <w:r>
                        <w:rPr>
                          <w:rFonts w:asciiTheme="majorEastAsia" w:eastAsiaTheme="majorEastAsia" w:hAnsiTheme="majorEastAsia" w:cs="メイリオ"/>
                          <w:kern w:val="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企業</w:t>
                      </w:r>
                      <w:r w:rsidR="00021973" w:rsidRPr="00021973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の趣旨に明らかに反するような方法で使用すること。</w:t>
                      </w:r>
                    </w:p>
                  </w:txbxContent>
                </v:textbox>
              </v:rect>
            </w:pict>
          </mc:Fallback>
        </mc:AlternateContent>
      </w:r>
    </w:p>
    <w:p w:rsidR="00021973" w:rsidRDefault="00021973" w:rsidP="00FA51B1">
      <w:pPr>
        <w:widowControl/>
        <w:spacing w:line="60" w:lineRule="auto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:rsidR="00021973" w:rsidRDefault="00021973" w:rsidP="00FA51B1">
      <w:pPr>
        <w:widowControl/>
        <w:spacing w:line="60" w:lineRule="auto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:rsidR="00854CE2" w:rsidRPr="00021973" w:rsidRDefault="00854CE2" w:rsidP="00FA51B1">
      <w:pPr>
        <w:widowControl/>
        <w:spacing w:line="60" w:lineRule="auto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:rsidR="00854CE2" w:rsidRDefault="00854CE2" w:rsidP="00FA51B1">
      <w:pPr>
        <w:widowControl/>
        <w:spacing w:line="60" w:lineRule="auto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:rsidR="00854CE2" w:rsidRDefault="00854CE2" w:rsidP="00FA51B1">
      <w:pPr>
        <w:widowControl/>
        <w:spacing w:line="60" w:lineRule="auto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:rsidR="00854CE2" w:rsidRDefault="00854CE2" w:rsidP="00FA51B1">
      <w:pPr>
        <w:widowControl/>
        <w:spacing w:line="60" w:lineRule="auto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:rsidR="00B150AF" w:rsidRPr="00854CE2" w:rsidRDefault="00B150AF" w:rsidP="00B150AF">
      <w:pPr>
        <w:pStyle w:val="a5"/>
        <w:widowControl/>
        <w:numPr>
          <w:ilvl w:val="0"/>
          <w:numId w:val="1"/>
        </w:numPr>
        <w:spacing w:line="432" w:lineRule="auto"/>
        <w:ind w:leftChars="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 w:rsidRPr="00854CE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企業名</w:t>
      </w:r>
      <w:r w:rsidR="00AC518D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（機関名）</w:t>
      </w:r>
    </w:p>
    <w:p w:rsidR="00FA51B1" w:rsidRPr="00854CE2" w:rsidRDefault="00FA51B1" w:rsidP="00FA51B1">
      <w:pPr>
        <w:pStyle w:val="a5"/>
        <w:widowControl/>
        <w:spacing w:line="300" w:lineRule="exact"/>
        <w:ind w:leftChars="0" w:left="36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:rsidR="00FA51B1" w:rsidRPr="00854CE2" w:rsidRDefault="00FA51B1" w:rsidP="00FA51B1">
      <w:pPr>
        <w:pStyle w:val="a5"/>
        <w:widowControl/>
        <w:spacing w:line="300" w:lineRule="exact"/>
        <w:ind w:leftChars="0" w:left="36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:rsidR="00C84802" w:rsidRPr="00854CE2" w:rsidRDefault="00C84802" w:rsidP="00C84802">
      <w:pPr>
        <w:pStyle w:val="a5"/>
        <w:widowControl/>
        <w:numPr>
          <w:ilvl w:val="0"/>
          <w:numId w:val="1"/>
        </w:numPr>
        <w:spacing w:line="432" w:lineRule="auto"/>
        <w:ind w:leftChars="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 w:rsidRPr="00854CE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使用の範囲</w:t>
      </w:r>
    </w:p>
    <w:p w:rsidR="00B150AF" w:rsidRPr="00854CE2" w:rsidRDefault="00C84802" w:rsidP="00C84802">
      <w:pPr>
        <w:pStyle w:val="a5"/>
        <w:widowControl/>
        <w:spacing w:line="432" w:lineRule="auto"/>
        <w:ind w:leftChars="0" w:left="360"/>
        <w:jc w:val="left"/>
        <w:rPr>
          <w:rFonts w:asciiTheme="majorEastAsia" w:eastAsiaTheme="majorEastAsia" w:hAnsiTheme="majorEastAsia" w:cs="メイリオ"/>
          <w:kern w:val="0"/>
          <w:sz w:val="22"/>
          <w:szCs w:val="24"/>
        </w:rPr>
      </w:pPr>
      <w:r w:rsidRPr="00854CE2">
        <w:rPr>
          <w:rFonts w:asciiTheme="majorEastAsia" w:eastAsiaTheme="majorEastAsia" w:hAnsiTheme="majorEastAsia" w:cs="メイリオ" w:hint="eastAsia"/>
          <w:kern w:val="0"/>
          <w:sz w:val="22"/>
          <w:szCs w:val="24"/>
        </w:rPr>
        <w:t>（自社ウェブページ、名刺等ロゴマークの使用用途（予定）を記載してください。）</w:t>
      </w:r>
    </w:p>
    <w:tbl>
      <w:tblPr>
        <w:tblStyle w:val="a6"/>
        <w:tblpPr w:leftFromText="142" w:rightFromText="142" w:vertAnchor="text" w:horzAnchor="margin" w:tblpX="421" w:tblpY="201"/>
        <w:tblW w:w="8816" w:type="dxa"/>
        <w:tblLook w:val="04A0" w:firstRow="1" w:lastRow="0" w:firstColumn="1" w:lastColumn="0" w:noHBand="0" w:noVBand="1"/>
      </w:tblPr>
      <w:tblGrid>
        <w:gridCol w:w="8816"/>
      </w:tblGrid>
      <w:tr w:rsidR="00FA51B1" w:rsidRPr="00854CE2" w:rsidTr="00021973">
        <w:trPr>
          <w:trHeight w:val="609"/>
        </w:trPr>
        <w:tc>
          <w:tcPr>
            <w:tcW w:w="8816" w:type="dxa"/>
          </w:tcPr>
          <w:p w:rsidR="00FA51B1" w:rsidRPr="00854CE2" w:rsidRDefault="00FA51B1" w:rsidP="00FA51B1">
            <w:pPr>
              <w:pStyle w:val="a5"/>
              <w:widowControl/>
              <w:spacing w:line="300" w:lineRule="exact"/>
              <w:ind w:leftChars="0" w:left="0"/>
              <w:jc w:val="left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  <w:p w:rsidR="00FA51B1" w:rsidRPr="00854CE2" w:rsidRDefault="00FA51B1" w:rsidP="00FA51B1">
            <w:pPr>
              <w:pStyle w:val="a5"/>
              <w:widowControl/>
              <w:spacing w:line="300" w:lineRule="exact"/>
              <w:ind w:leftChars="0" w:left="0"/>
              <w:jc w:val="left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  <w:p w:rsidR="00FA51B1" w:rsidRPr="00854CE2" w:rsidRDefault="00FA51B1" w:rsidP="00FA51B1">
            <w:pPr>
              <w:pStyle w:val="a5"/>
              <w:widowControl/>
              <w:spacing w:line="300" w:lineRule="exact"/>
              <w:ind w:leftChars="0" w:left="0"/>
              <w:jc w:val="left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  <w:p w:rsidR="00FA51B1" w:rsidRPr="00854CE2" w:rsidRDefault="00FA51B1" w:rsidP="00FA51B1">
            <w:pPr>
              <w:pStyle w:val="a5"/>
              <w:widowControl/>
              <w:spacing w:line="300" w:lineRule="exact"/>
              <w:ind w:leftChars="0" w:left="0"/>
              <w:jc w:val="left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</w:tc>
      </w:tr>
    </w:tbl>
    <w:p w:rsidR="00B150AF" w:rsidRPr="00854CE2" w:rsidRDefault="00B150AF" w:rsidP="00B150AF">
      <w:pPr>
        <w:pStyle w:val="a5"/>
        <w:widowControl/>
        <w:spacing w:line="300" w:lineRule="exact"/>
        <w:ind w:leftChars="0" w:left="357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:rsidR="00FA51B1" w:rsidRPr="00854CE2" w:rsidRDefault="00FA51B1" w:rsidP="00B150AF">
      <w:pPr>
        <w:pStyle w:val="a5"/>
        <w:widowControl/>
        <w:spacing w:line="300" w:lineRule="exact"/>
        <w:ind w:leftChars="0" w:left="357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:rsidR="00B150AF" w:rsidRPr="00854CE2" w:rsidRDefault="00B150AF" w:rsidP="00B150AF">
      <w:pPr>
        <w:pStyle w:val="a5"/>
        <w:widowControl/>
        <w:numPr>
          <w:ilvl w:val="0"/>
          <w:numId w:val="1"/>
        </w:numPr>
        <w:spacing w:line="432" w:lineRule="auto"/>
        <w:ind w:leftChars="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 w:rsidRPr="00854CE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担当部署連絡先</w:t>
      </w:r>
    </w:p>
    <w:p w:rsidR="00FA51B1" w:rsidRPr="00854CE2" w:rsidRDefault="00FA51B1" w:rsidP="00FA51B1">
      <w:pPr>
        <w:pStyle w:val="a5"/>
        <w:widowControl/>
        <w:spacing w:line="300" w:lineRule="exact"/>
        <w:ind w:leftChars="0" w:left="36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:rsidR="00FA51B1" w:rsidRPr="00854CE2" w:rsidRDefault="00FA51B1" w:rsidP="00FA51B1">
      <w:pPr>
        <w:pStyle w:val="a5"/>
        <w:widowControl/>
        <w:spacing w:line="300" w:lineRule="exact"/>
        <w:ind w:leftChars="0" w:left="36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:rsidR="00FA51B1" w:rsidRPr="00854CE2" w:rsidRDefault="00FA51B1" w:rsidP="00FA51B1">
      <w:pPr>
        <w:pStyle w:val="a5"/>
        <w:widowControl/>
        <w:spacing w:line="300" w:lineRule="exact"/>
        <w:ind w:leftChars="0" w:left="360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:rsidR="00B150AF" w:rsidRPr="00854CE2" w:rsidRDefault="00B150AF" w:rsidP="00B150AF">
      <w:pPr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 w:rsidRPr="00854CE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4．　　企業のホームページURL</w:t>
      </w:r>
    </w:p>
    <w:p w:rsidR="00FA51B1" w:rsidRPr="00854CE2" w:rsidRDefault="00FA51B1" w:rsidP="00FA51B1">
      <w:pPr>
        <w:pStyle w:val="a5"/>
        <w:widowControl/>
        <w:spacing w:line="300" w:lineRule="exact"/>
        <w:ind w:leftChars="0" w:left="357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bookmarkStart w:id="0" w:name="_GoBack"/>
      <w:bookmarkEnd w:id="0"/>
    </w:p>
    <w:p w:rsidR="00FA51B1" w:rsidRPr="00854CE2" w:rsidRDefault="00FA51B1" w:rsidP="00FA51B1">
      <w:pPr>
        <w:pStyle w:val="a5"/>
        <w:widowControl/>
        <w:spacing w:line="300" w:lineRule="exact"/>
        <w:ind w:leftChars="0" w:left="357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:rsidR="00FA51B1" w:rsidRDefault="00FA51B1" w:rsidP="00FA51B1">
      <w:pPr>
        <w:pStyle w:val="a5"/>
        <w:widowControl/>
        <w:spacing w:line="180" w:lineRule="atLeast"/>
        <w:ind w:leftChars="759" w:left="2694" w:hangingChars="550" w:hanging="1100"/>
        <w:jc w:val="left"/>
        <w:rPr>
          <w:rFonts w:asciiTheme="majorEastAsia" w:eastAsiaTheme="majorEastAsia" w:hAnsiTheme="majorEastAsia" w:cs="メイリオ"/>
          <w:kern w:val="0"/>
          <w:sz w:val="20"/>
          <w:szCs w:val="20"/>
        </w:rPr>
      </w:pPr>
    </w:p>
    <w:p w:rsidR="008163B7" w:rsidRPr="00854CE2" w:rsidRDefault="008163B7" w:rsidP="00FA51B1">
      <w:pPr>
        <w:pStyle w:val="a5"/>
        <w:widowControl/>
        <w:spacing w:line="180" w:lineRule="atLeast"/>
        <w:ind w:leftChars="759" w:left="2694" w:hangingChars="550" w:hanging="1100"/>
        <w:jc w:val="left"/>
        <w:rPr>
          <w:rFonts w:asciiTheme="majorEastAsia" w:eastAsiaTheme="majorEastAsia" w:hAnsiTheme="majorEastAsia" w:cs="メイリオ"/>
          <w:kern w:val="0"/>
          <w:sz w:val="20"/>
          <w:szCs w:val="20"/>
        </w:rPr>
      </w:pPr>
    </w:p>
    <w:p w:rsidR="00B150AF" w:rsidRPr="00854CE2" w:rsidRDefault="008163B7" w:rsidP="00E138BA">
      <w:pPr>
        <w:pStyle w:val="a5"/>
        <w:widowControl/>
        <w:spacing w:line="180" w:lineRule="atLeast"/>
        <w:ind w:leftChars="449" w:left="943" w:firstLineChars="300" w:firstLine="600"/>
        <w:jc w:val="left"/>
        <w:rPr>
          <w:rFonts w:asciiTheme="majorEastAsia" w:eastAsiaTheme="majorEastAsia" w:hAnsiTheme="majorEastAsia" w:cs="メイリオ"/>
          <w:kern w:val="0"/>
          <w:sz w:val="20"/>
          <w:szCs w:val="20"/>
        </w:rPr>
      </w:pPr>
      <w:r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＜</w:t>
      </w:r>
      <w:r w:rsidR="00B150AF" w:rsidRPr="00854CE2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 xml:space="preserve">提出先＞　</w:t>
      </w:r>
      <w:r w:rsidR="00AC518D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中小企業庁　事業環境部　経営安定対策室</w:t>
      </w:r>
    </w:p>
    <w:p w:rsidR="004D331B" w:rsidRPr="004D331B" w:rsidRDefault="00B150AF" w:rsidP="004D331B">
      <w:pPr>
        <w:pStyle w:val="a5"/>
        <w:widowControl/>
        <w:spacing w:line="180" w:lineRule="atLeast"/>
        <w:ind w:leftChars="1215" w:left="2551"/>
        <w:jc w:val="left"/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</w:pPr>
      <w:r w:rsidRPr="00854CE2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MAIL：</w:t>
      </w:r>
      <w:r w:rsidR="00AC518D" w:rsidRPr="00AC518D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 xml:space="preserve">経営安定対策室 </w:t>
      </w:r>
      <w:hyperlink r:id="rId8" w:history="1">
        <w:r w:rsidR="004D331B" w:rsidRPr="00694502">
          <w:rPr>
            <w:rStyle w:val="a7"/>
            <w:rFonts w:asciiTheme="majorEastAsia" w:eastAsiaTheme="majorEastAsia" w:hAnsiTheme="majorEastAsia" w:cs="メイリオ"/>
            <w:kern w:val="0"/>
            <w:sz w:val="20"/>
            <w:szCs w:val="20"/>
          </w:rPr>
          <w:t>chusho-bcp@meti.go.jp</w:t>
        </w:r>
      </w:hyperlink>
      <w:r w:rsidR="004D331B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 xml:space="preserve">　</w:t>
      </w:r>
    </w:p>
    <w:p w:rsidR="00AC518D" w:rsidRPr="00AC518D" w:rsidRDefault="00AC518D" w:rsidP="00AC518D">
      <w:pPr>
        <w:pStyle w:val="a5"/>
        <w:widowControl/>
        <w:spacing w:line="180" w:lineRule="atLeast"/>
        <w:ind w:leftChars="1215" w:left="2551"/>
        <w:jc w:val="left"/>
        <w:rPr>
          <w:rFonts w:asciiTheme="majorEastAsia" w:eastAsiaTheme="majorEastAsia" w:hAnsiTheme="majorEastAsia" w:cs="メイリオ"/>
          <w:kern w:val="0"/>
          <w:sz w:val="20"/>
          <w:szCs w:val="20"/>
        </w:rPr>
      </w:pPr>
      <w:r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電話：０３―３５０１―０４５９</w:t>
      </w:r>
    </w:p>
    <w:sectPr w:rsidR="00AC518D" w:rsidRPr="00AC51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CE2" w:rsidRDefault="00854CE2">
      <w:r>
        <w:separator/>
      </w:r>
    </w:p>
  </w:endnote>
  <w:endnote w:type="continuationSeparator" w:id="0">
    <w:p w:rsidR="00854CE2" w:rsidRDefault="0085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CFC" w:rsidRDefault="00D35CF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CFC" w:rsidRDefault="00D35CF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CFC" w:rsidRDefault="00D35C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CE2" w:rsidRDefault="00854CE2">
      <w:r>
        <w:separator/>
      </w:r>
    </w:p>
  </w:footnote>
  <w:footnote w:type="continuationSeparator" w:id="0">
    <w:p w:rsidR="00854CE2" w:rsidRDefault="00854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CFC" w:rsidRDefault="00D35C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CE2" w:rsidRPr="00BB7F8A" w:rsidRDefault="00854CE2" w:rsidP="00854CE2">
    <w:pPr>
      <w:pStyle w:val="a3"/>
      <w:jc w:val="right"/>
      <w:rPr>
        <w:rFonts w:asciiTheme="majorEastAsia" w:eastAsiaTheme="majorEastAsia" w:hAnsiTheme="majorEastAsia" w:cs="メイリオ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CFC" w:rsidRDefault="00D35C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6701F"/>
    <w:multiLevelType w:val="hybridMultilevel"/>
    <w:tmpl w:val="75CA372A"/>
    <w:lvl w:ilvl="0" w:tplc="7638A66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B771F6"/>
    <w:multiLevelType w:val="hybridMultilevel"/>
    <w:tmpl w:val="1AF6DA1A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AF"/>
    <w:rsid w:val="00021973"/>
    <w:rsid w:val="002B3BA1"/>
    <w:rsid w:val="00476748"/>
    <w:rsid w:val="004D331B"/>
    <w:rsid w:val="005D6B42"/>
    <w:rsid w:val="007C4932"/>
    <w:rsid w:val="008163B7"/>
    <w:rsid w:val="00834840"/>
    <w:rsid w:val="00854CE2"/>
    <w:rsid w:val="00AC518D"/>
    <w:rsid w:val="00B150AF"/>
    <w:rsid w:val="00BB7F8A"/>
    <w:rsid w:val="00C84802"/>
    <w:rsid w:val="00D35CFC"/>
    <w:rsid w:val="00E138BA"/>
    <w:rsid w:val="00FA51B1"/>
    <w:rsid w:val="00FB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666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0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0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0AF"/>
  </w:style>
  <w:style w:type="paragraph" w:styleId="a5">
    <w:name w:val="List Paragraph"/>
    <w:basedOn w:val="a"/>
    <w:uiPriority w:val="34"/>
    <w:qFormat/>
    <w:rsid w:val="00B150AF"/>
    <w:pPr>
      <w:ind w:leftChars="400" w:left="840"/>
    </w:pPr>
  </w:style>
  <w:style w:type="table" w:styleId="a6">
    <w:name w:val="Table Grid"/>
    <w:basedOn w:val="a1"/>
    <w:uiPriority w:val="59"/>
    <w:rsid w:val="00B15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51B1"/>
    <w:rPr>
      <w:color w:val="0563C1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C848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4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sho-bcp@meti.g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14C6C-970E-46CB-A778-2BB857F1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2020-05-12T14:01:00Z</dcterms:created>
  <dcterms:modified xsi:type="dcterms:W3CDTF">2020-05-12T14:01:00Z</dcterms:modified>
</cp:coreProperties>
</file>