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F022" w14:textId="21A2A7F6" w:rsidR="00191893" w:rsidRPr="00191893" w:rsidRDefault="00191893" w:rsidP="005365A6">
      <w:pPr>
        <w:rPr>
          <w:rFonts w:cs="Arial" w:hint="eastAsia"/>
          <w:szCs w:val="21"/>
          <w:shd w:val="clear" w:color="auto" w:fill="FFFFFF"/>
        </w:rPr>
      </w:pPr>
      <w:r w:rsidRPr="00523B28">
        <w:rPr>
          <w:rFonts w:cs="Arial" w:hint="eastAsia"/>
          <w:szCs w:val="21"/>
          <w:shd w:val="clear" w:color="auto" w:fill="FFFFFF"/>
        </w:rPr>
        <w:t>━━━━━━━━━━━━━━━━━━</w:t>
      </w:r>
    </w:p>
    <w:p w14:paraId="58CB50B2" w14:textId="18553E17" w:rsidR="00191893" w:rsidRDefault="00191893" w:rsidP="005365A6">
      <w:r>
        <w:rPr>
          <w:rFonts w:hint="eastAsia"/>
        </w:rPr>
        <w:t xml:space="preserve">●　</w:t>
      </w:r>
      <w:r w:rsidRPr="00191893">
        <w:rPr>
          <w:rFonts w:hint="eastAsia"/>
        </w:rPr>
        <w:t>感染症や自然災害へ</w:t>
      </w:r>
      <w:r>
        <w:rPr>
          <w:rFonts w:hint="eastAsia"/>
        </w:rPr>
        <w:t>の対策　企業を強靱化しませんか？</w:t>
      </w:r>
    </w:p>
    <w:p w14:paraId="76A049B0" w14:textId="15C24485" w:rsidR="005365A6" w:rsidRDefault="005365A6" w:rsidP="00191893">
      <w:pPr>
        <w:ind w:firstLineChars="200" w:firstLine="420"/>
      </w:pPr>
      <w:r>
        <w:rPr>
          <w:rFonts w:hint="eastAsia"/>
        </w:rPr>
        <w:t>事業継続力強化計画策定に係る実践セミナー・ハンズオン支援のご案内</w:t>
      </w:r>
    </w:p>
    <w:p w14:paraId="3E2B2CC2" w14:textId="0097B0C5" w:rsidR="005365A6" w:rsidRPr="00191893" w:rsidRDefault="00191893" w:rsidP="005365A6">
      <w:pPr>
        <w:rPr>
          <w:rFonts w:cs="Arial" w:hint="eastAsia"/>
          <w:szCs w:val="21"/>
          <w:shd w:val="clear" w:color="auto" w:fill="FFFFFF"/>
        </w:rPr>
      </w:pPr>
      <w:r w:rsidRPr="00523B28">
        <w:rPr>
          <w:rFonts w:cs="Arial"/>
          <w:szCs w:val="21"/>
          <w:shd w:val="clear" w:color="auto" w:fill="FFFFFF"/>
        </w:rPr>
        <w:t>-----------------------------------------</w:t>
      </w:r>
    </w:p>
    <w:p w14:paraId="1960E71F" w14:textId="4F4FDEBF" w:rsidR="005365A6" w:rsidRDefault="005365A6" w:rsidP="005365A6">
      <w:r>
        <w:rPr>
          <w:rFonts w:hint="eastAsia"/>
        </w:rPr>
        <w:t>独立行政法人中小企業基盤整備機構（以降、中小機構）では、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91893">
        <w:rPr>
          <w:rFonts w:hint="eastAsia"/>
        </w:rPr>
        <w:t>水曜</w:t>
      </w:r>
      <w:r>
        <w:rPr>
          <w:rFonts w:hint="eastAsia"/>
        </w:rPr>
        <w:t>)</w:t>
      </w:r>
      <w:r>
        <w:rPr>
          <w:rFonts w:hint="eastAsia"/>
        </w:rPr>
        <w:t>より、</w:t>
      </w:r>
    </w:p>
    <w:p w14:paraId="358F3F2B" w14:textId="77777777" w:rsidR="005365A6" w:rsidRDefault="005365A6" w:rsidP="005365A6">
      <w:r>
        <w:rPr>
          <w:rFonts w:hint="eastAsia"/>
        </w:rPr>
        <w:t>事業継続力強化計画策定に係る実践セミナーおよび専門家によるハンズオン支援の</w:t>
      </w:r>
    </w:p>
    <w:p w14:paraId="53772338" w14:textId="77777777" w:rsidR="005365A6" w:rsidRDefault="005365A6" w:rsidP="005365A6">
      <w:r>
        <w:rPr>
          <w:rFonts w:hint="eastAsia"/>
        </w:rPr>
        <w:t>公募を開始いたしました。</w:t>
      </w:r>
    </w:p>
    <w:p w14:paraId="1C8F09F1" w14:textId="77777777" w:rsidR="005365A6" w:rsidRDefault="005365A6" w:rsidP="005365A6"/>
    <w:p w14:paraId="367D19EC" w14:textId="6A05B6CC" w:rsidR="005365A6" w:rsidRDefault="005365A6" w:rsidP="005365A6">
      <w:r>
        <w:rPr>
          <w:rFonts w:hint="eastAsia"/>
        </w:rPr>
        <w:t>実践セミナーでは、事業継続力強化計画の概要や事前対策の内容について学び、</w:t>
      </w:r>
    </w:p>
    <w:p w14:paraId="7858557D" w14:textId="53F7AD4A" w:rsidR="005365A6" w:rsidRDefault="005365A6" w:rsidP="005365A6">
      <w:r>
        <w:rPr>
          <w:rFonts w:hint="eastAsia"/>
        </w:rPr>
        <w:t>自社の災害・感染症対策</w:t>
      </w:r>
      <w:r w:rsidR="008F7293">
        <w:rPr>
          <w:rFonts w:hint="eastAsia"/>
        </w:rPr>
        <w:t>を</w:t>
      </w:r>
      <w:r>
        <w:rPr>
          <w:rFonts w:hint="eastAsia"/>
        </w:rPr>
        <w:t>考えたうえで実際に計画を作ることができます。</w:t>
      </w:r>
    </w:p>
    <w:p w14:paraId="6FD485AF" w14:textId="77777777" w:rsidR="005365A6" w:rsidRDefault="005365A6" w:rsidP="005365A6">
      <w:r>
        <w:rPr>
          <w:rFonts w:hint="eastAsia"/>
        </w:rPr>
        <w:t>完全オンライン開催で、所要時間は約</w:t>
      </w:r>
      <w:r>
        <w:rPr>
          <w:rFonts w:hint="eastAsia"/>
        </w:rPr>
        <w:t>4</w:t>
      </w:r>
      <w:r>
        <w:rPr>
          <w:rFonts w:hint="eastAsia"/>
        </w:rPr>
        <w:t>時間となります。土曜日・日曜日の開催もございます。</w:t>
      </w:r>
    </w:p>
    <w:p w14:paraId="47196C5B" w14:textId="77777777" w:rsidR="005365A6" w:rsidRDefault="005365A6" w:rsidP="005365A6"/>
    <w:p w14:paraId="355EBA8C" w14:textId="77777777" w:rsidR="005365A6" w:rsidRDefault="005365A6" w:rsidP="005365A6">
      <w:r>
        <w:rPr>
          <w:rFonts w:hint="eastAsia"/>
        </w:rPr>
        <w:t>ハンズオン支援は、事業継続力強化計画の策定支援を行うもので、</w:t>
      </w:r>
    </w:p>
    <w:p w14:paraId="0E275E62" w14:textId="77777777" w:rsidR="005365A6" w:rsidRDefault="005365A6" w:rsidP="005365A6">
      <w:r>
        <w:rPr>
          <w:rFonts w:hint="eastAsia"/>
        </w:rPr>
        <w:t>専門家の現地派遣あるいはオンラインにて複数回支援いたします。</w:t>
      </w:r>
    </w:p>
    <w:p w14:paraId="175CA10F" w14:textId="77777777" w:rsidR="005365A6" w:rsidRDefault="005365A6" w:rsidP="005365A6"/>
    <w:p w14:paraId="579B6C8D" w14:textId="77777777" w:rsidR="005365A6" w:rsidRDefault="005365A6" w:rsidP="005365A6">
      <w:r>
        <w:rPr>
          <w:rFonts w:hint="eastAsia"/>
        </w:rPr>
        <w:t>実践セミナーおよびハンズオン支援の特設サイト</w:t>
      </w:r>
      <w:r>
        <w:rPr>
          <w:rFonts w:hint="eastAsia"/>
        </w:rPr>
        <w:t>URL</w:t>
      </w:r>
      <w:r>
        <w:rPr>
          <w:rFonts w:hint="eastAsia"/>
        </w:rPr>
        <w:t>は以下となります。</w:t>
      </w:r>
    </w:p>
    <w:p w14:paraId="00A04E98" w14:textId="2A7D2FCE" w:rsidR="005365A6" w:rsidRDefault="005365A6" w:rsidP="005365A6">
      <w:r>
        <w:rPr>
          <w:rFonts w:hint="eastAsia"/>
        </w:rPr>
        <w:t>費用は無料となりますので、是非ご活用ください。</w:t>
      </w:r>
    </w:p>
    <w:p w14:paraId="1F9FC59C" w14:textId="142BB04E" w:rsidR="005365A6" w:rsidRDefault="005365A6" w:rsidP="005365A6">
      <w:r>
        <w:rPr>
          <w:rFonts w:hint="eastAsia"/>
        </w:rPr>
        <w:t>＜詳細はこちら＞</w:t>
      </w:r>
    </w:p>
    <w:p w14:paraId="20F3C9E1" w14:textId="780BA516" w:rsidR="005365A6" w:rsidRDefault="00C704A2" w:rsidP="005365A6">
      <w:hyperlink r:id="rId6" w:history="1">
        <w:r w:rsidR="005365A6" w:rsidRPr="00F43485">
          <w:rPr>
            <w:rStyle w:val="a3"/>
          </w:rPr>
          <w:t>https://kyoujinnka.smrj.go.jp/seminar_handson/</w:t>
        </w:r>
      </w:hyperlink>
    </w:p>
    <w:p w14:paraId="321D3A15" w14:textId="4CC04FA9" w:rsidR="005365A6" w:rsidRDefault="005365A6" w:rsidP="005365A6"/>
    <w:p w14:paraId="7E9462D1" w14:textId="77777777" w:rsidR="00191893" w:rsidRPr="00191893" w:rsidRDefault="00191893" w:rsidP="00191893">
      <w:pPr>
        <w:rPr>
          <w:rFonts w:cs="Arial" w:hint="eastAsia"/>
          <w:szCs w:val="21"/>
          <w:shd w:val="clear" w:color="auto" w:fill="FFFFFF"/>
        </w:rPr>
      </w:pPr>
      <w:r w:rsidRPr="00523B28">
        <w:rPr>
          <w:rFonts w:cs="Arial" w:hint="eastAsia"/>
          <w:szCs w:val="21"/>
          <w:shd w:val="clear" w:color="auto" w:fill="FFFFFF"/>
        </w:rPr>
        <w:t>━━━━━━━━━━━━━━━━━━</w:t>
      </w:r>
    </w:p>
    <w:p w14:paraId="0502A5B0" w14:textId="3C08049A" w:rsidR="00B62F51" w:rsidRDefault="00191893" w:rsidP="005365A6">
      <w:r>
        <w:rPr>
          <w:rFonts w:hint="eastAsia"/>
        </w:rPr>
        <w:t xml:space="preserve">●　</w:t>
      </w:r>
      <w:r w:rsidR="00B62F51">
        <w:rPr>
          <w:rFonts w:hint="eastAsia"/>
        </w:rPr>
        <w:t>中小企業「強靱化」シンポジウム開催のご案内</w:t>
      </w:r>
    </w:p>
    <w:p w14:paraId="56B36189" w14:textId="77777777" w:rsidR="00191893" w:rsidRPr="00191893" w:rsidRDefault="00191893" w:rsidP="00191893">
      <w:pPr>
        <w:rPr>
          <w:rFonts w:cs="Arial" w:hint="eastAsia"/>
          <w:szCs w:val="21"/>
          <w:shd w:val="clear" w:color="auto" w:fill="FFFFFF"/>
        </w:rPr>
      </w:pPr>
      <w:r w:rsidRPr="00523B28">
        <w:rPr>
          <w:rFonts w:cs="Arial"/>
          <w:szCs w:val="21"/>
          <w:shd w:val="clear" w:color="auto" w:fill="FFFFFF"/>
        </w:rPr>
        <w:t>-----------------------------------------</w:t>
      </w:r>
    </w:p>
    <w:p w14:paraId="1A460741" w14:textId="49240FB2" w:rsidR="00FE3C00" w:rsidRDefault="00B62F51" w:rsidP="005365A6">
      <w:r>
        <w:rPr>
          <w:rFonts w:hint="eastAsia"/>
        </w:rPr>
        <w:t>中小機構</w:t>
      </w:r>
      <w:r w:rsidR="0019027C">
        <w:rPr>
          <w:rFonts w:hint="eastAsia"/>
        </w:rPr>
        <w:t xml:space="preserve">　災害復興支援部</w:t>
      </w:r>
      <w:r w:rsidR="005365A6">
        <w:rPr>
          <w:rFonts w:hint="eastAsia"/>
        </w:rPr>
        <w:t>では</w:t>
      </w:r>
      <w:r>
        <w:rPr>
          <w:rFonts w:hint="eastAsia"/>
        </w:rPr>
        <w:t>、</w:t>
      </w:r>
      <w:r w:rsidR="005365A6">
        <w:rPr>
          <w:rFonts w:hint="eastAsia"/>
        </w:rPr>
        <w:t>2021</w:t>
      </w:r>
      <w:r w:rsidR="005365A6">
        <w:rPr>
          <w:rFonts w:hint="eastAsia"/>
        </w:rPr>
        <w:t>年</w:t>
      </w:r>
      <w:r w:rsidR="00FE3C00">
        <w:rPr>
          <w:rFonts w:hint="eastAsia"/>
        </w:rPr>
        <w:t>10</w:t>
      </w:r>
      <w:r w:rsidR="005365A6">
        <w:rPr>
          <w:rFonts w:hint="eastAsia"/>
        </w:rPr>
        <w:t>月</w:t>
      </w:r>
      <w:r w:rsidR="00FE3C00">
        <w:rPr>
          <w:rFonts w:hint="eastAsia"/>
        </w:rPr>
        <w:t>27</w:t>
      </w:r>
      <w:r w:rsidR="005365A6">
        <w:rPr>
          <w:rFonts w:hint="eastAsia"/>
        </w:rPr>
        <w:t>日</w:t>
      </w:r>
      <w:r w:rsidR="005365A6">
        <w:rPr>
          <w:rFonts w:hint="eastAsia"/>
        </w:rPr>
        <w:t>(</w:t>
      </w:r>
      <w:r w:rsidR="00191893">
        <w:rPr>
          <w:rFonts w:hint="eastAsia"/>
        </w:rPr>
        <w:t>水曜</w:t>
      </w:r>
      <w:r w:rsidR="005365A6">
        <w:rPr>
          <w:rFonts w:hint="eastAsia"/>
        </w:rPr>
        <w:t>)</w:t>
      </w:r>
      <w:r w:rsidR="005365A6">
        <w:rPr>
          <w:rFonts w:hint="eastAsia"/>
        </w:rPr>
        <w:t>に</w:t>
      </w:r>
    </w:p>
    <w:p w14:paraId="03A3CDBA" w14:textId="541A9153" w:rsidR="005365A6" w:rsidRDefault="005365A6" w:rsidP="005365A6">
      <w:r>
        <w:rPr>
          <w:rFonts w:hint="eastAsia"/>
        </w:rPr>
        <w:t>中小企業「強靱化」シンポジウムをオンラインで開催いたします。</w:t>
      </w:r>
    </w:p>
    <w:p w14:paraId="3E17FB7D" w14:textId="77777777" w:rsidR="005365A6" w:rsidRDefault="005365A6" w:rsidP="005365A6"/>
    <w:p w14:paraId="2E81A09E" w14:textId="77777777" w:rsidR="00191893" w:rsidRDefault="00784166" w:rsidP="005365A6">
      <w:r>
        <w:rPr>
          <w:rFonts w:hint="eastAsia"/>
        </w:rPr>
        <w:t>当イベントは、中小企業・小規模事業者が</w:t>
      </w:r>
    </w:p>
    <w:p w14:paraId="7B0F1809" w14:textId="77777777" w:rsidR="00191893" w:rsidRDefault="00784166" w:rsidP="005365A6">
      <w:r w:rsidRPr="00784166">
        <w:rPr>
          <w:rFonts w:hint="eastAsia"/>
        </w:rPr>
        <w:t>リスクに強い経営の作り方について知ることができる</w:t>
      </w:r>
      <w:r>
        <w:rPr>
          <w:rFonts w:hint="eastAsia"/>
        </w:rPr>
        <w:t>Web</w:t>
      </w:r>
      <w:r>
        <w:rPr>
          <w:rFonts w:hint="eastAsia"/>
        </w:rPr>
        <w:t>セミナーです。</w:t>
      </w:r>
    </w:p>
    <w:p w14:paraId="3B74297B" w14:textId="6BC0BBFD" w:rsidR="00784166" w:rsidRPr="00784166" w:rsidRDefault="00784166" w:rsidP="005365A6">
      <w:r>
        <w:rPr>
          <w:rFonts w:hint="eastAsia"/>
        </w:rPr>
        <w:t>当日は、</w:t>
      </w:r>
      <w:r w:rsidRPr="00784166">
        <w:rPr>
          <w:rFonts w:hint="eastAsia"/>
        </w:rPr>
        <w:t>事業継続力強化に取り組む企業経営者</w:t>
      </w:r>
      <w:r>
        <w:rPr>
          <w:rFonts w:hint="eastAsia"/>
        </w:rPr>
        <w:t>や有識者の実体験に基づいた講演等を予定しております。</w:t>
      </w:r>
    </w:p>
    <w:p w14:paraId="55B45FFA" w14:textId="77777777" w:rsidR="00784166" w:rsidRPr="00784166" w:rsidRDefault="00784166" w:rsidP="005365A6"/>
    <w:p w14:paraId="463AFF9C" w14:textId="56858611" w:rsidR="0039659D" w:rsidRDefault="0039659D" w:rsidP="005365A6">
      <w:r>
        <w:rPr>
          <w:rFonts w:hint="eastAsia"/>
        </w:rPr>
        <w:t>参加費用は無料ですので、是非ともご参加ください。</w:t>
      </w:r>
    </w:p>
    <w:p w14:paraId="5B751BBB" w14:textId="077B06D8" w:rsidR="002F0396" w:rsidRDefault="002F0396" w:rsidP="005365A6">
      <w:r>
        <w:rPr>
          <w:rFonts w:hint="eastAsia"/>
        </w:rPr>
        <w:t>＜</w:t>
      </w:r>
      <w:r w:rsidR="00191893">
        <w:rPr>
          <w:rFonts w:hint="eastAsia"/>
        </w:rPr>
        <w:t>お</w:t>
      </w:r>
      <w:r>
        <w:rPr>
          <w:rFonts w:hint="eastAsia"/>
        </w:rPr>
        <w:t>申し込みはこちら＞</w:t>
      </w:r>
    </w:p>
    <w:p w14:paraId="069C34AA" w14:textId="360A061C" w:rsidR="002F0396" w:rsidRDefault="00C704A2" w:rsidP="002F0396">
      <w:hyperlink r:id="rId7" w:history="1">
        <w:r w:rsidR="00CB51C9" w:rsidRPr="008C6EFE">
          <w:rPr>
            <w:rStyle w:val="a3"/>
          </w:rPr>
          <w:t>https://kyoujinnka.smrj.go.jp/symposium2021/</w:t>
        </w:r>
      </w:hyperlink>
      <w:r w:rsidR="000E6197">
        <w:rPr>
          <w:rStyle w:val="a3"/>
          <w:rFonts w:hint="eastAsia"/>
        </w:rPr>
        <w:t>1027</w:t>
      </w:r>
      <w:r w:rsidR="0085434A">
        <w:rPr>
          <w:rStyle w:val="a3"/>
        </w:rPr>
        <w:t>/</w:t>
      </w:r>
    </w:p>
    <w:p w14:paraId="7B119B05" w14:textId="77777777" w:rsidR="005365A6" w:rsidRPr="00CB51C9" w:rsidRDefault="005365A6" w:rsidP="005365A6"/>
    <w:p w14:paraId="429341F5" w14:textId="180B9D3F" w:rsidR="0085434A" w:rsidRDefault="0085434A" w:rsidP="005365A6">
      <w:r>
        <w:rPr>
          <w:rFonts w:hint="eastAsia"/>
        </w:rPr>
        <w:t>その他、事業継続力強化計画の策定手引きや事例、災害・感染症に関するコラム等を中小企業強靱化ポータルサイトにて掲載しております。是非ご活用ください。</w:t>
      </w:r>
    </w:p>
    <w:p w14:paraId="7B7B0743" w14:textId="399920FC" w:rsidR="005365A6" w:rsidRDefault="005365A6" w:rsidP="005365A6">
      <w:r>
        <w:rPr>
          <w:rFonts w:hint="eastAsia"/>
        </w:rPr>
        <w:t>＜</w:t>
      </w:r>
      <w:r w:rsidR="002F0396">
        <w:rPr>
          <w:rFonts w:hint="eastAsia"/>
        </w:rPr>
        <w:t>中小企業強靱化ポータルサイト</w:t>
      </w:r>
      <w:r>
        <w:rPr>
          <w:rFonts w:hint="eastAsia"/>
        </w:rPr>
        <w:t>はこちら＞</w:t>
      </w:r>
    </w:p>
    <w:p w14:paraId="78D2D917" w14:textId="6CD13C8E" w:rsidR="00784166" w:rsidRPr="00784166" w:rsidRDefault="00C704A2" w:rsidP="005365A6">
      <w:pPr>
        <w:rPr>
          <w:color w:val="0563C1" w:themeColor="hyperlink"/>
          <w:u w:val="single"/>
        </w:rPr>
      </w:pPr>
      <w:hyperlink r:id="rId8" w:history="1">
        <w:r w:rsidR="005365A6" w:rsidRPr="00F43485">
          <w:rPr>
            <w:rStyle w:val="a3"/>
          </w:rPr>
          <w:t>https://kyoujinnka.smrj.go.jp/</w:t>
        </w:r>
      </w:hyperlink>
    </w:p>
    <w:sectPr w:rsidR="00784166" w:rsidRPr="00784166" w:rsidSect="007841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D866" w14:textId="77777777" w:rsidR="007A2211" w:rsidRDefault="007A2211" w:rsidP="007A2211">
      <w:r>
        <w:separator/>
      </w:r>
    </w:p>
  </w:endnote>
  <w:endnote w:type="continuationSeparator" w:id="0">
    <w:p w14:paraId="5DE2CAEC" w14:textId="77777777" w:rsidR="007A2211" w:rsidRDefault="007A2211" w:rsidP="007A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5E24" w14:textId="77777777" w:rsidR="007A2211" w:rsidRDefault="007A2211" w:rsidP="007A2211">
      <w:r>
        <w:separator/>
      </w:r>
    </w:p>
  </w:footnote>
  <w:footnote w:type="continuationSeparator" w:id="0">
    <w:p w14:paraId="1E652A63" w14:textId="77777777" w:rsidR="007A2211" w:rsidRDefault="007A2211" w:rsidP="007A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A6"/>
    <w:rsid w:val="00015910"/>
    <w:rsid w:val="000E6197"/>
    <w:rsid w:val="00101D4A"/>
    <w:rsid w:val="0019027C"/>
    <w:rsid w:val="00190F47"/>
    <w:rsid w:val="00191893"/>
    <w:rsid w:val="002F0396"/>
    <w:rsid w:val="0039659D"/>
    <w:rsid w:val="005365A6"/>
    <w:rsid w:val="00784166"/>
    <w:rsid w:val="007A2211"/>
    <w:rsid w:val="0085434A"/>
    <w:rsid w:val="008F7293"/>
    <w:rsid w:val="00A8107B"/>
    <w:rsid w:val="00A9061A"/>
    <w:rsid w:val="00B62F51"/>
    <w:rsid w:val="00C704A2"/>
    <w:rsid w:val="00CB51C9"/>
    <w:rsid w:val="00DA7582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D06096"/>
  <w15:chartTrackingRefBased/>
  <w15:docId w15:val="{FFCFA9F6-2AF3-4CD0-9DCF-1880B98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5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5A6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39659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9659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9659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9659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9659D"/>
    <w:rPr>
      <w:b/>
      <w:bCs/>
    </w:rPr>
  </w:style>
  <w:style w:type="paragraph" w:styleId="aa">
    <w:name w:val="header"/>
    <w:basedOn w:val="a"/>
    <w:link w:val="ab"/>
    <w:uiPriority w:val="99"/>
    <w:unhideWhenUsed/>
    <w:rsid w:val="007A22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2211"/>
  </w:style>
  <w:style w:type="paragraph" w:styleId="ac">
    <w:name w:val="footer"/>
    <w:basedOn w:val="a"/>
    <w:link w:val="ad"/>
    <w:uiPriority w:val="99"/>
    <w:unhideWhenUsed/>
    <w:rsid w:val="007A22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ujinnka.smrj.g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youjinnka.smrj.go.jp/symposium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oujinnka.smrj.go.jp/seminar_hands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2021-07-30T08:42:00Z</cp:lastPrinted>
  <dcterms:created xsi:type="dcterms:W3CDTF">2021-09-09T09:56:00Z</dcterms:created>
  <dcterms:modified xsi:type="dcterms:W3CDTF">2021-09-10T00:47:00Z</dcterms:modified>
</cp:coreProperties>
</file>